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 w:eastAsiaTheme="minor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学生参会指南（河北）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</w:rPr>
        <w:t>PC端</w:t>
      </w:r>
      <w:r>
        <w:rPr>
          <w:rFonts w:hint="eastAsia"/>
          <w:lang w:val="en-US" w:eastAsia="zh-CN"/>
        </w:rPr>
        <w:t>参会指南</w:t>
      </w:r>
    </w:p>
    <w:p>
      <w:pPr>
        <w:pStyle w:val="13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hint="eastAsia" w:eastAsia="宋体" w:cs="宋体" w:asciiTheme="minorEastAsia" w:hAnsiTheme="minorEastAsia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点击各高校就业信息网活动轮播图或直接打开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"https://www.baidu.com/link?url=8-xph9CJT0tvbyCCPVr1t2Tk6ocAqiyplZOE7fhzGLm&amp;wd=&amp;eqid=84941f4a005335d2000000035e725372" \t "https://www.baidu.com/_blank" </w:instrTex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河北省大中专毕业生就业创业服务信息网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http://www.hbxsw.org/，点击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双选会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进入查找活动场次并查看详情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进入云现场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→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</w:t>
      </w:r>
      <w:r>
        <w:rPr>
          <w:rFonts w:hint="eastAsia" w:ascii="宋体" w:hAnsi="宋体" w:eastAsia="宋体" w:cs="宋体"/>
          <w:sz w:val="24"/>
          <w:szCs w:val="24"/>
        </w:rPr>
        <w:t>】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参加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本校双选会活动的同学请选择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院校用户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参加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外校双选会活动的同学选择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平台用户登录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需在线注册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drawing>
          <wp:inline distT="0" distB="0" distL="114300" distR="114300">
            <wp:extent cx="5266690" cy="2420620"/>
            <wp:effectExtent l="0" t="0" r="635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 w:color="auto" w:fill="FFFFFF"/>
        <w:spacing w:line="389" w:lineRule="atLeast"/>
        <w:ind w:left="360" w:leftChars="0" w:hanging="360" w:firstLineChars="0"/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</w:pPr>
      <w:r>
        <w:rPr>
          <w:rFonts w:hint="eastAsia" w:eastAsia="宋体" w:cs="宋体" w:asciiTheme="minorEastAsia" w:hAnsiTheme="minorEastAsia"/>
          <w:sz w:val="24"/>
          <w:lang w:val="en-US" w:eastAsia="zh-CN"/>
        </w:rPr>
        <w:t>点击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右上角进入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个人中心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完善简历信息。</w:t>
      </w:r>
    </w:p>
    <w:p>
      <w:pPr>
        <w:numPr>
          <w:ilvl w:val="0"/>
          <w:numId w:val="0"/>
        </w:numPr>
        <w:shd w:val="clear" w:color="auto" w:fill="FFFFFF"/>
        <w:spacing w:line="389" w:lineRule="atLeast"/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</w:pP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3. 查看参会单位与职位，在线与企业沟通，在线投递简历。</w:t>
      </w:r>
    </w:p>
    <w:p>
      <w:pPr>
        <w:numPr>
          <w:ilvl w:val="0"/>
          <w:numId w:val="0"/>
        </w:numPr>
        <w:shd w:val="clear" w:color="auto" w:fill="FFFFFF"/>
        <w:spacing w:line="389" w:lineRule="atLeast"/>
        <w:rPr>
          <w:rFonts w:hint="default" w:cs="宋体" w:asciiTheme="minorEastAsia" w:hAnsiTheme="minorEastAsia"/>
          <w:kern w:val="2"/>
          <w:sz w:val="24"/>
          <w:szCs w:val="22"/>
          <w:lang w:val="en-US" w:eastAsia="zh-CN" w:bidi="ar-SA"/>
        </w:rPr>
      </w:pPr>
    </w:p>
    <w:p>
      <w:pPr>
        <w:numPr>
          <w:ilvl w:val="0"/>
          <w:numId w:val="0"/>
        </w:numPr>
        <w:shd w:val="clear" w:color="auto" w:fill="FFFFFF"/>
        <w:spacing w:line="389" w:lineRule="atLeas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28900"/>
            <wp:effectExtent l="0" t="0" r="10160" b="0"/>
            <wp:docPr id="14" name="图片 14" descr="16100700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1007007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 w:color="auto" w:fill="FFFFFF"/>
        <w:spacing w:line="389" w:lineRule="atLeast"/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</w:pPr>
    </w:p>
    <w:p>
      <w:pPr>
        <w:numPr>
          <w:ilvl w:val="0"/>
          <w:numId w:val="0"/>
        </w:numPr>
        <w:shd w:val="clear" w:color="auto" w:fill="FFFFFF"/>
        <w:spacing w:line="389" w:lineRule="atLeast"/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</w:pP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4. 扫码关注“就业宝”公众号，及时获取面试邀约通知。点击【进入面试大厅】中【查看面试邀约】，按照约定时间进入面试间视频面试。</w:t>
      </w:r>
    </w:p>
    <w:p>
      <w:pPr>
        <w:numPr>
          <w:ilvl w:val="0"/>
          <w:numId w:val="0"/>
        </w:numPr>
        <w:shd w:val="clear" w:color="auto" w:fill="FFFFFF"/>
        <w:spacing w:line="389" w:lineRule="atLeast"/>
        <w:rPr>
          <w:rFonts w:hint="default" w:cs="宋体" w:asciiTheme="minorEastAsia" w:hAnsiTheme="minorEastAsia"/>
          <w:kern w:val="2"/>
          <w:sz w:val="24"/>
          <w:szCs w:val="22"/>
          <w:lang w:val="en-US" w:eastAsia="zh-CN" w:bidi="ar-SA"/>
        </w:rPr>
      </w:pP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 xml:space="preserve">      </w:t>
      </w:r>
    </w:p>
    <w:p>
      <w:pPr>
        <w:numPr>
          <w:ilvl w:val="0"/>
          <w:numId w:val="0"/>
        </w:numPr>
        <w:shd w:val="clear" w:color="auto" w:fill="FFFFFF"/>
        <w:spacing w:line="389" w:lineRule="atLeas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2628900"/>
            <wp:effectExtent l="0" t="0" r="381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eastAsia" w:cs="宋体" w:asciiTheme="minorEastAsia" w:hAnsiTheme="minorEastAsia" w:eastAsiaTheme="minorEastAsia"/>
          <w:sz w:val="24"/>
          <w:lang w:eastAsia="zh-CN"/>
        </w:rPr>
      </w:pPr>
      <w:r>
        <w:rPr>
          <w:rFonts w:hint="eastAsia" w:cs="宋体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5266690" cy="2263140"/>
            <wp:effectExtent l="0" t="0" r="10160" b="3810"/>
            <wp:docPr id="20" name="图片 20" descr="16100701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1007017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eastAsia" w:cs="宋体" w:asciiTheme="minorEastAsia" w:hAnsiTheme="minorEastAsia" w:eastAsiaTheme="minorEastAsia"/>
          <w:sz w:val="24"/>
          <w:lang w:eastAsia="zh-CN"/>
        </w:rPr>
      </w:pP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手机端参会指南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  <w:lang w:val="en-US" w:eastAsia="zh-CN"/>
        </w:rPr>
        <w:t>1.微信扫码关注“</w:t>
      </w:r>
      <w:r>
        <w:rPr>
          <w:rFonts w:hint="eastAsia" w:cs="宋体" w:asciiTheme="minorEastAsia" w:hAnsiTheme="minorEastAsia"/>
          <w:sz w:val="24"/>
        </w:rPr>
        <w:t>就业宝</w:t>
      </w:r>
      <w:r>
        <w:rPr>
          <w:rFonts w:hint="eastAsia" w:cs="宋体" w:asciiTheme="minorEastAsia" w:hAnsiTheme="minorEastAsia"/>
          <w:sz w:val="24"/>
          <w:lang w:eastAsia="zh-CN"/>
        </w:rPr>
        <w:t>”</w:t>
      </w:r>
      <w:r>
        <w:rPr>
          <w:rFonts w:hint="eastAsia" w:cs="宋体" w:asciiTheme="minorEastAsia" w:hAnsiTheme="minorEastAsia"/>
          <w:sz w:val="24"/>
        </w:rPr>
        <w:t>公众号</w:t>
      </w:r>
      <w:r>
        <w:rPr>
          <w:rFonts w:hint="eastAsia" w:cs="宋体" w:asciiTheme="minorEastAsia" w:hAnsiTheme="minorEastAsia"/>
          <w:sz w:val="24"/>
          <w:lang w:eastAsia="zh-CN"/>
        </w:rPr>
        <w:t>。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default" w:cs="宋体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47625</wp:posOffset>
            </wp:positionV>
            <wp:extent cx="1057275" cy="1080135"/>
            <wp:effectExtent l="0" t="0" r="1905" b="1905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cs="宋体" w:asciiTheme="minorEastAsia" w:hAnsiTheme="minorEastAsia"/>
          <w:sz w:val="24"/>
          <w:lang w:val="en-US" w:eastAsia="zh-CN"/>
        </w:rPr>
      </w:pPr>
      <w:r>
        <w:rPr>
          <w:rFonts w:hint="eastAsia" w:cs="宋体" w:asciiTheme="minorEastAsia" w:hAnsiTheme="minorEastAsia"/>
          <w:sz w:val="24"/>
          <w:lang w:val="en-US" w:eastAsia="zh-CN"/>
        </w:rPr>
        <w:t>2.点击【校园招聘】进入就业宝小程序。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default" w:cs="宋体" w:asciiTheme="minorEastAsia" w:hAnsiTheme="minorEastAsia"/>
          <w:sz w:val="24"/>
          <w:lang w:val="en-US" w:eastAsia="zh-CN"/>
        </w:rPr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36830</wp:posOffset>
            </wp:positionV>
            <wp:extent cx="1609725" cy="2969895"/>
            <wp:effectExtent l="0" t="0" r="5715" b="1905"/>
            <wp:wrapNone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55245</wp:posOffset>
            </wp:positionV>
            <wp:extent cx="1607820" cy="2969895"/>
            <wp:effectExtent l="0" t="0" r="0" b="1905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1"/>
        </w:numPr>
        <w:spacing w:line="360" w:lineRule="auto"/>
        <w:ind w:left="360" w:leftChars="0" w:hanging="360" w:firstLineChars="0"/>
        <w:jc w:val="left"/>
        <w:rPr>
          <w:rFonts w:hint="eastAsia" w:cs="宋体" w:asciiTheme="minorEastAsia" w:hAnsiTheme="minorEastAsia"/>
          <w:sz w:val="24"/>
          <w:lang w:val="en-US" w:eastAsia="zh-CN"/>
        </w:rPr>
      </w:pPr>
      <w:r>
        <w:rPr>
          <w:rFonts w:hint="eastAsia" w:cs="宋体" w:asciiTheme="minorEastAsia" w:hAnsiTheme="minorEastAsia"/>
          <w:sz w:val="24"/>
          <w:lang w:val="en-US" w:eastAsia="zh-CN"/>
        </w:rPr>
        <w:t>勾选用户协议，点击【微信授权一键登陆】，完善在线简历或上传附件简历。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default" w:eastAsia="宋体" w:cs="宋体" w:asciiTheme="minorEastAsia" w:hAnsiTheme="minorEastAsia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参加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本校双选会的同学请点击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切换身份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切换为院校身份。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39370</wp:posOffset>
            </wp:positionV>
            <wp:extent cx="1583690" cy="2969895"/>
            <wp:effectExtent l="0" t="0" r="1270" b="190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36830</wp:posOffset>
            </wp:positionV>
            <wp:extent cx="1613535" cy="2969895"/>
            <wp:effectExtent l="0" t="0" r="1905" b="1905"/>
            <wp:wrapNone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default" w:cs="宋体" w:asciiTheme="minorEastAsia" w:hAnsiTheme="minorEastAsia"/>
          <w:kern w:val="2"/>
          <w:sz w:val="24"/>
          <w:szCs w:val="22"/>
          <w:lang w:val="en-US" w:eastAsia="zh-CN" w:bidi="ar-SA"/>
        </w:rPr>
      </w:pPr>
      <w:r>
        <w:rPr>
          <w:rFonts w:hint="eastAsia" w:cs="宋体" w:asciiTheme="minorEastAsia" w:hAnsiTheme="minorEastAsia"/>
          <w:sz w:val="24"/>
          <w:lang w:val="en-US" w:eastAsia="zh-CN"/>
        </w:rPr>
        <w:t>4.点击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【双选会】搜索本场招聘会查看详情，点击【参会单位】</w:t>
      </w:r>
      <w:r>
        <w:rPr>
          <w:rFonts w:hint="eastAsia" w:cs="宋体" w:asciiTheme="minorEastAsia" w:hAnsiTheme="minorEastAsia" w:eastAsiaTheme="minorEastAsia"/>
          <w:kern w:val="2"/>
          <w:sz w:val="24"/>
          <w:szCs w:val="22"/>
          <w:lang w:val="en-US" w:eastAsia="zh-CN" w:bidi="ar-SA"/>
        </w:rPr>
        <w:t>查看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企业</w:t>
      </w:r>
      <w:r>
        <w:rPr>
          <w:rFonts w:hint="eastAsia" w:cs="宋体" w:asciiTheme="minorEastAsia" w:hAnsiTheme="minorEastAsia" w:eastAsiaTheme="minorEastAsia"/>
          <w:kern w:val="2"/>
          <w:sz w:val="24"/>
          <w:szCs w:val="22"/>
          <w:lang w:val="en-US" w:eastAsia="zh-CN" w:bidi="ar-SA"/>
        </w:rPr>
        <w:t>与职位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信息，在线投递简历。点击【进入面试大厅】查看投递及邀约记录。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224790</wp:posOffset>
            </wp:positionV>
            <wp:extent cx="1612900" cy="2969895"/>
            <wp:effectExtent l="0" t="0" r="2540" b="1905"/>
            <wp:wrapNone/>
            <wp:docPr id="1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262890</wp:posOffset>
            </wp:positionV>
            <wp:extent cx="1615440" cy="2971800"/>
            <wp:effectExtent l="0" t="0" r="0" b="0"/>
            <wp:wrapNone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default" w:cs="宋体" w:asciiTheme="minorEastAsia" w:hAnsi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default" w:cs="宋体" w:asciiTheme="minorEastAsia" w:hAnsiTheme="minorEastAsia"/>
          <w:sz w:val="24"/>
          <w:lang w:val="en-US"/>
        </w:rPr>
      </w:pPr>
      <w:r>
        <w:rPr>
          <w:rFonts w:hint="eastAsia" w:cs="宋体" w:asciiTheme="minorEastAsia" w:hAnsiTheme="minorEastAsia"/>
          <w:sz w:val="24"/>
          <w:lang w:val="en-US" w:eastAsia="zh-CN"/>
        </w:rPr>
        <w:t>5.点击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【消息】</w:t>
      </w:r>
      <w:r>
        <w:rPr>
          <w:rFonts w:hint="eastAsia" w:cs="宋体" w:asciiTheme="minorEastAsia" w:hAnsiTheme="minorEastAsia"/>
          <w:sz w:val="24"/>
          <w:lang w:val="en-US" w:eastAsia="zh-CN"/>
        </w:rPr>
        <w:t>中查看面试邀约通知，按照约定时间进入面试间视频面试。</w:t>
      </w:r>
    </w:p>
    <w:p>
      <w:pPr>
        <w:widowControl/>
        <w:spacing w:line="360" w:lineRule="auto"/>
        <w:jc w:val="center"/>
        <w:rPr>
          <w:rFonts w:hint="eastAsia" w:cs="宋体" w:asciiTheme="minorEastAsia" w:hAnsiTheme="minorEastAsia" w:eastAsiaTheme="minorEastAsia"/>
          <w:sz w:val="24"/>
          <w:lang w:eastAsia="zh-CN"/>
        </w:rPr>
      </w:pPr>
      <w:r>
        <w:rPr>
          <w:rFonts w:hint="eastAsia" w:cs="宋体" w:asciiTheme="minorEastAsia" w:hAnsiTheme="minorEastAsia" w:eastAsiaTheme="minorEastAsia"/>
          <w:sz w:val="24"/>
          <w:lang w:eastAsia="zh-CN"/>
        </w:rPr>
        <w:drawing>
          <wp:inline distT="0" distB="0" distL="114300" distR="114300">
            <wp:extent cx="1669415" cy="2969895"/>
            <wp:effectExtent l="9525" t="9525" r="16510" b="11430"/>
            <wp:docPr id="40" name="图片 40" descr="16100719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1007192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969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/>
          <w:sz w:val="24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669415" cy="2969895"/>
            <wp:effectExtent l="9525" t="9525" r="16510" b="11430"/>
            <wp:docPr id="42" name="图片 42" descr="16100719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1007199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969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484630" cy="2969895"/>
            <wp:effectExtent l="9525" t="9525" r="10795" b="11430"/>
            <wp:docPr id="9" name="图片 9" descr="c5de2d32d5d49a54d581260984f6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de2d32d5d49a54d581260984f609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969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tabs>
          <w:tab w:val="center" w:pos="4153"/>
        </w:tabs>
        <w:ind w:firstLine="0" w:firstLineChars="0"/>
        <w:jc w:val="both"/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34C37"/>
    <w:multiLevelType w:val="multilevel"/>
    <w:tmpl w:val="43834C3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8D62FD"/>
    <w:rsid w:val="00A33391"/>
    <w:rsid w:val="01523C0D"/>
    <w:rsid w:val="020751EB"/>
    <w:rsid w:val="02723F60"/>
    <w:rsid w:val="027F28F7"/>
    <w:rsid w:val="02E112A2"/>
    <w:rsid w:val="03316385"/>
    <w:rsid w:val="03E70227"/>
    <w:rsid w:val="04A11CC5"/>
    <w:rsid w:val="04D804E7"/>
    <w:rsid w:val="069E71E1"/>
    <w:rsid w:val="06EC7008"/>
    <w:rsid w:val="06FE0B12"/>
    <w:rsid w:val="07257EAE"/>
    <w:rsid w:val="078D54F9"/>
    <w:rsid w:val="083D3A9B"/>
    <w:rsid w:val="08892076"/>
    <w:rsid w:val="08D37F0B"/>
    <w:rsid w:val="08D56D3E"/>
    <w:rsid w:val="095F551C"/>
    <w:rsid w:val="09C65437"/>
    <w:rsid w:val="09EB1F89"/>
    <w:rsid w:val="0A2627DC"/>
    <w:rsid w:val="0A846C96"/>
    <w:rsid w:val="0AD91932"/>
    <w:rsid w:val="0B086313"/>
    <w:rsid w:val="0B343242"/>
    <w:rsid w:val="0B44799E"/>
    <w:rsid w:val="0DC06873"/>
    <w:rsid w:val="0DE817F4"/>
    <w:rsid w:val="0F824F9C"/>
    <w:rsid w:val="107F6156"/>
    <w:rsid w:val="10B05BF2"/>
    <w:rsid w:val="11012043"/>
    <w:rsid w:val="11E2591A"/>
    <w:rsid w:val="13673771"/>
    <w:rsid w:val="14265DB1"/>
    <w:rsid w:val="143D77F8"/>
    <w:rsid w:val="14BA795E"/>
    <w:rsid w:val="14C27D4E"/>
    <w:rsid w:val="154D0849"/>
    <w:rsid w:val="15694152"/>
    <w:rsid w:val="161919A1"/>
    <w:rsid w:val="162A29BE"/>
    <w:rsid w:val="163A7F75"/>
    <w:rsid w:val="16B84B80"/>
    <w:rsid w:val="16DC3FA8"/>
    <w:rsid w:val="16E1073C"/>
    <w:rsid w:val="16FE3A30"/>
    <w:rsid w:val="17276B38"/>
    <w:rsid w:val="17437AA1"/>
    <w:rsid w:val="18215B86"/>
    <w:rsid w:val="18543278"/>
    <w:rsid w:val="197F5EFF"/>
    <w:rsid w:val="19966206"/>
    <w:rsid w:val="1A3A3ED6"/>
    <w:rsid w:val="1A960F00"/>
    <w:rsid w:val="1ACC42DD"/>
    <w:rsid w:val="1AD030CF"/>
    <w:rsid w:val="1ADB67AC"/>
    <w:rsid w:val="1B0C6CD9"/>
    <w:rsid w:val="1B350875"/>
    <w:rsid w:val="1B745476"/>
    <w:rsid w:val="1B991711"/>
    <w:rsid w:val="1BBC2E72"/>
    <w:rsid w:val="1C6E681F"/>
    <w:rsid w:val="1CAE522F"/>
    <w:rsid w:val="1D4A5659"/>
    <w:rsid w:val="1D7E387C"/>
    <w:rsid w:val="1DF7606B"/>
    <w:rsid w:val="1E6A4443"/>
    <w:rsid w:val="1ECB1A4F"/>
    <w:rsid w:val="1F30778A"/>
    <w:rsid w:val="1F586172"/>
    <w:rsid w:val="20B7650A"/>
    <w:rsid w:val="211508BE"/>
    <w:rsid w:val="21E63772"/>
    <w:rsid w:val="22A85FB1"/>
    <w:rsid w:val="22BE5553"/>
    <w:rsid w:val="2357708E"/>
    <w:rsid w:val="237F436E"/>
    <w:rsid w:val="23C55423"/>
    <w:rsid w:val="23D661B4"/>
    <w:rsid w:val="240B32A2"/>
    <w:rsid w:val="251F3A7D"/>
    <w:rsid w:val="26B22F2B"/>
    <w:rsid w:val="26CB7389"/>
    <w:rsid w:val="26E205DB"/>
    <w:rsid w:val="27440CA2"/>
    <w:rsid w:val="27475269"/>
    <w:rsid w:val="28F44B00"/>
    <w:rsid w:val="291F64BB"/>
    <w:rsid w:val="29336B5B"/>
    <w:rsid w:val="295A0B30"/>
    <w:rsid w:val="296D23FB"/>
    <w:rsid w:val="297C705F"/>
    <w:rsid w:val="29A103B9"/>
    <w:rsid w:val="2A450AD5"/>
    <w:rsid w:val="2A706756"/>
    <w:rsid w:val="2A855384"/>
    <w:rsid w:val="2AB00F5D"/>
    <w:rsid w:val="2C6E47D1"/>
    <w:rsid w:val="2C826D10"/>
    <w:rsid w:val="2CAE6416"/>
    <w:rsid w:val="2CF8053E"/>
    <w:rsid w:val="2D430DF3"/>
    <w:rsid w:val="2D597636"/>
    <w:rsid w:val="2DAC7FE5"/>
    <w:rsid w:val="2DC864C1"/>
    <w:rsid w:val="2E3E0D81"/>
    <w:rsid w:val="2E9B58BB"/>
    <w:rsid w:val="2EA20C6E"/>
    <w:rsid w:val="2F52588C"/>
    <w:rsid w:val="2F73737E"/>
    <w:rsid w:val="30BE5F85"/>
    <w:rsid w:val="31CE4845"/>
    <w:rsid w:val="32247CBF"/>
    <w:rsid w:val="33735704"/>
    <w:rsid w:val="339F011F"/>
    <w:rsid w:val="33F16231"/>
    <w:rsid w:val="34445312"/>
    <w:rsid w:val="345045B4"/>
    <w:rsid w:val="34E77392"/>
    <w:rsid w:val="350B5ECB"/>
    <w:rsid w:val="357A08FD"/>
    <w:rsid w:val="362C61A1"/>
    <w:rsid w:val="36C447FB"/>
    <w:rsid w:val="37D40B17"/>
    <w:rsid w:val="384E17FF"/>
    <w:rsid w:val="38781A50"/>
    <w:rsid w:val="389B6CFD"/>
    <w:rsid w:val="389D52CD"/>
    <w:rsid w:val="38BC7419"/>
    <w:rsid w:val="38C366F1"/>
    <w:rsid w:val="394C0445"/>
    <w:rsid w:val="3AB23865"/>
    <w:rsid w:val="3B0C70F9"/>
    <w:rsid w:val="3B2E0BE3"/>
    <w:rsid w:val="3B7720FA"/>
    <w:rsid w:val="3BB32F3C"/>
    <w:rsid w:val="3BB57C88"/>
    <w:rsid w:val="3C140E04"/>
    <w:rsid w:val="3C24103E"/>
    <w:rsid w:val="3C4A2AAE"/>
    <w:rsid w:val="3C4F6257"/>
    <w:rsid w:val="3C5E4F5D"/>
    <w:rsid w:val="3CDD4866"/>
    <w:rsid w:val="3D583718"/>
    <w:rsid w:val="3F36254E"/>
    <w:rsid w:val="3F9D285D"/>
    <w:rsid w:val="40863538"/>
    <w:rsid w:val="40A10914"/>
    <w:rsid w:val="41055B90"/>
    <w:rsid w:val="42207FC2"/>
    <w:rsid w:val="422F4EC0"/>
    <w:rsid w:val="425C7827"/>
    <w:rsid w:val="4265068F"/>
    <w:rsid w:val="42A10B8B"/>
    <w:rsid w:val="42DF2890"/>
    <w:rsid w:val="442C4FCE"/>
    <w:rsid w:val="45E07137"/>
    <w:rsid w:val="45E86A24"/>
    <w:rsid w:val="46065611"/>
    <w:rsid w:val="48161B83"/>
    <w:rsid w:val="4862708F"/>
    <w:rsid w:val="488F0B8E"/>
    <w:rsid w:val="48A17294"/>
    <w:rsid w:val="48F23278"/>
    <w:rsid w:val="4A934602"/>
    <w:rsid w:val="4B501704"/>
    <w:rsid w:val="4B737D5A"/>
    <w:rsid w:val="4BDB5A3D"/>
    <w:rsid w:val="4BE74887"/>
    <w:rsid w:val="4C180BD1"/>
    <w:rsid w:val="4C353B1E"/>
    <w:rsid w:val="4C453868"/>
    <w:rsid w:val="4D1405CB"/>
    <w:rsid w:val="4E607CCF"/>
    <w:rsid w:val="4E94024C"/>
    <w:rsid w:val="4E975ADC"/>
    <w:rsid w:val="4F142324"/>
    <w:rsid w:val="508E2BB5"/>
    <w:rsid w:val="51641407"/>
    <w:rsid w:val="5168320E"/>
    <w:rsid w:val="51A82F11"/>
    <w:rsid w:val="51C545D2"/>
    <w:rsid w:val="52205E23"/>
    <w:rsid w:val="52B91360"/>
    <w:rsid w:val="53547579"/>
    <w:rsid w:val="53CC4CF3"/>
    <w:rsid w:val="54284B74"/>
    <w:rsid w:val="56405333"/>
    <w:rsid w:val="57893903"/>
    <w:rsid w:val="594D629E"/>
    <w:rsid w:val="59591BEE"/>
    <w:rsid w:val="5B286749"/>
    <w:rsid w:val="5C0F1658"/>
    <w:rsid w:val="5C7B4AAD"/>
    <w:rsid w:val="5D426AB4"/>
    <w:rsid w:val="5D590A6F"/>
    <w:rsid w:val="5D9370C1"/>
    <w:rsid w:val="5E6F0E3E"/>
    <w:rsid w:val="5E786822"/>
    <w:rsid w:val="5EA30F1A"/>
    <w:rsid w:val="5F3A729A"/>
    <w:rsid w:val="60A652BD"/>
    <w:rsid w:val="60C50EA5"/>
    <w:rsid w:val="618F280A"/>
    <w:rsid w:val="62B24006"/>
    <w:rsid w:val="630139A5"/>
    <w:rsid w:val="63102623"/>
    <w:rsid w:val="63BB516B"/>
    <w:rsid w:val="63F939AC"/>
    <w:rsid w:val="65322198"/>
    <w:rsid w:val="658957CB"/>
    <w:rsid w:val="65DB3D2B"/>
    <w:rsid w:val="66133DB6"/>
    <w:rsid w:val="678D62FD"/>
    <w:rsid w:val="6984241A"/>
    <w:rsid w:val="69B50E7E"/>
    <w:rsid w:val="69E47499"/>
    <w:rsid w:val="6A9F281E"/>
    <w:rsid w:val="6B586675"/>
    <w:rsid w:val="6BD10027"/>
    <w:rsid w:val="6CEC2BEF"/>
    <w:rsid w:val="6D814EE8"/>
    <w:rsid w:val="6DCD6764"/>
    <w:rsid w:val="6E0B56C0"/>
    <w:rsid w:val="6E33197E"/>
    <w:rsid w:val="6E774031"/>
    <w:rsid w:val="6E7803F4"/>
    <w:rsid w:val="6F6D63F3"/>
    <w:rsid w:val="6FD864BE"/>
    <w:rsid w:val="700D3C24"/>
    <w:rsid w:val="70E62F4E"/>
    <w:rsid w:val="71276B2B"/>
    <w:rsid w:val="713F0087"/>
    <w:rsid w:val="71560778"/>
    <w:rsid w:val="724F0230"/>
    <w:rsid w:val="726A601D"/>
    <w:rsid w:val="72727D49"/>
    <w:rsid w:val="731E6233"/>
    <w:rsid w:val="73304D02"/>
    <w:rsid w:val="734C0FF8"/>
    <w:rsid w:val="73905F09"/>
    <w:rsid w:val="73E47377"/>
    <w:rsid w:val="73FD5D4C"/>
    <w:rsid w:val="73FE5199"/>
    <w:rsid w:val="74212876"/>
    <w:rsid w:val="74523EE2"/>
    <w:rsid w:val="74D23C8D"/>
    <w:rsid w:val="75465616"/>
    <w:rsid w:val="75C8230F"/>
    <w:rsid w:val="75D17C8D"/>
    <w:rsid w:val="76790B69"/>
    <w:rsid w:val="76AD0A04"/>
    <w:rsid w:val="77E1002C"/>
    <w:rsid w:val="781A7A48"/>
    <w:rsid w:val="78536B97"/>
    <w:rsid w:val="79055E96"/>
    <w:rsid w:val="7945001F"/>
    <w:rsid w:val="796624BE"/>
    <w:rsid w:val="799D1840"/>
    <w:rsid w:val="79BC177B"/>
    <w:rsid w:val="7AF05537"/>
    <w:rsid w:val="7B026331"/>
    <w:rsid w:val="7B610B08"/>
    <w:rsid w:val="7B69209A"/>
    <w:rsid w:val="7C6F66F7"/>
    <w:rsid w:val="7CB57093"/>
    <w:rsid w:val="7D770B04"/>
    <w:rsid w:val="7E0117A1"/>
    <w:rsid w:val="7EB742AE"/>
    <w:rsid w:val="7ED35DDC"/>
    <w:rsid w:val="7F225EFA"/>
    <w:rsid w:val="7F50510B"/>
    <w:rsid w:val="7F8155AE"/>
    <w:rsid w:val="7FCB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Normal (Web)"/>
    <w:basedOn w:val="1"/>
    <w:qFormat/>
    <w:uiPriority w:val="0"/>
    <w:pPr>
      <w:spacing w:after="100"/>
      <w:jc w:val="left"/>
    </w:pPr>
    <w:rPr>
      <w:rFonts w:cs="Times New Roman"/>
      <w:kern w:val="0"/>
      <w:sz w:val="24"/>
    </w:rPr>
  </w:style>
  <w:style w:type="character" w:styleId="12">
    <w:name w:val="FollowedHyperlink"/>
    <w:basedOn w:val="11"/>
    <w:semiHidden/>
    <w:unhideWhenUsed/>
    <w:qFormat/>
    <w:uiPriority w:val="99"/>
    <w:rPr>
      <w:color w:val="800080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2020-08-04T07:48:00Z</dcterms:created>
  <dc:creator>Windmill mill lululu</dc:creator>
  <cp:lastModifiedBy>舰长</cp:lastModifiedBy>
  <dcterms:modified xsi:type="dcterms:W3CDTF">2021-03-22T07:18:58Z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